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Pr="00E87C02" w:rsidR="007A611E">
        <w:rPr>
          <w:b/>
          <w:sz w:val="28"/>
          <w:szCs w:val="28"/>
          <w:lang w:eastAsia="ar-SA"/>
        </w:rPr>
        <w:t>3</w:t>
      </w:r>
      <w:r w:rsidR="00500FEF">
        <w:rPr>
          <w:b/>
          <w:sz w:val="28"/>
          <w:szCs w:val="28"/>
          <w:lang w:eastAsia="ar-SA"/>
        </w:rPr>
        <w:t>92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500FEF">
        <w:rPr>
          <w:rFonts w:eastAsia="MS Mincho"/>
          <w:sz w:val="28"/>
          <w:szCs w:val="28"/>
        </w:rPr>
        <w:t>8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EF40BE" w:rsidP="00614D0D">
      <w:pPr>
        <w:ind w:firstLine="708"/>
        <w:jc w:val="both"/>
        <w:rPr>
          <w:rFonts w:eastAsia="MS Mincho"/>
          <w:sz w:val="28"/>
          <w:szCs w:val="28"/>
        </w:rPr>
      </w:pPr>
      <w:r w:rsidRPr="00EF40BE">
        <w:rPr>
          <w:rFonts w:eastAsia="MS Mincho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500FEF" w:rsidR="00500FEF">
        <w:t xml:space="preserve"> </w:t>
      </w:r>
      <w:r w:rsidRPr="00500FEF" w:rsidR="00500FEF">
        <w:rPr>
          <w:rFonts w:eastAsia="MS Mincho"/>
          <w:sz w:val="28"/>
          <w:szCs w:val="28"/>
        </w:rPr>
        <w:t>Петрова Г.С</w:t>
      </w:r>
      <w:r w:rsidR="007A611E">
        <w:rPr>
          <w:rFonts w:eastAsia="MS Mincho"/>
          <w:sz w:val="28"/>
          <w:szCs w:val="28"/>
        </w:rPr>
        <w:t>.</w:t>
      </w:r>
      <w:r w:rsidRPr="00EF40BE">
        <w:rPr>
          <w:rFonts w:eastAsia="MS Mincho"/>
          <w:sz w:val="28"/>
          <w:szCs w:val="28"/>
        </w:rPr>
        <w:t>,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55696"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00FEF">
        <w:rPr>
          <w:rFonts w:ascii="Times New Roman" w:eastAsia="MS Mincho" w:hAnsi="Times New Roman"/>
          <w:sz w:val="28"/>
          <w:szCs w:val="28"/>
        </w:rPr>
        <w:t xml:space="preserve">Петрова Григория Сергеевича, </w:t>
      </w:r>
      <w:r w:rsidR="00C80F4E">
        <w:rPr>
          <w:rFonts w:ascii="Times New Roman" w:eastAsia="MS Mincho" w:hAnsi="Times New Roman"/>
          <w:sz w:val="28"/>
          <w:szCs w:val="28"/>
        </w:rPr>
        <w:t>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ab/>
      </w:r>
      <w:r w:rsidR="00C80F4E">
        <w:rPr>
          <w:rFonts w:eastAsia="MS Mincho"/>
          <w:sz w:val="28"/>
          <w:szCs w:val="28"/>
        </w:rPr>
        <w:t>---</w:t>
      </w:r>
      <w:r w:rsidRPr="00500FEF" w:rsidR="00500FEF">
        <w:rPr>
          <w:rFonts w:eastAsia="MS Mincho"/>
          <w:sz w:val="28"/>
          <w:szCs w:val="28"/>
        </w:rPr>
        <w:t xml:space="preserve"> в </w:t>
      </w:r>
      <w:r w:rsidR="00C80F4E">
        <w:rPr>
          <w:rFonts w:eastAsia="MS Mincho"/>
          <w:sz w:val="28"/>
          <w:szCs w:val="28"/>
        </w:rPr>
        <w:t>---</w:t>
      </w:r>
      <w:r w:rsidRPr="00500FEF" w:rsidR="00500FEF">
        <w:rPr>
          <w:rFonts w:eastAsia="MS Mincho"/>
          <w:sz w:val="28"/>
          <w:szCs w:val="28"/>
        </w:rPr>
        <w:t xml:space="preserve"> минут в г</w:t>
      </w:r>
      <w:r w:rsidR="00C80F4E">
        <w:rPr>
          <w:rFonts w:eastAsia="MS Mincho"/>
          <w:sz w:val="28"/>
          <w:szCs w:val="28"/>
        </w:rPr>
        <w:t>---</w:t>
      </w:r>
      <w:r w:rsidRPr="00500FEF" w:rsidR="00500FEF">
        <w:rPr>
          <w:rFonts w:eastAsia="MS Mincho"/>
          <w:sz w:val="28"/>
          <w:szCs w:val="28"/>
        </w:rPr>
        <w:t xml:space="preserve"> Петров Г.С., являясь водителем транспортного средства «</w:t>
      </w:r>
      <w:r w:rsidR="00C80F4E">
        <w:rPr>
          <w:rFonts w:eastAsia="MS Mincho"/>
          <w:sz w:val="28"/>
          <w:szCs w:val="28"/>
        </w:rPr>
        <w:t>---</w:t>
      </w:r>
      <w:r w:rsidRPr="00500FEF" w:rsidR="00500FEF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C80F4E">
        <w:rPr>
          <w:rFonts w:eastAsia="MS Mincho"/>
          <w:sz w:val="28"/>
          <w:szCs w:val="28"/>
        </w:rPr>
        <w:t>---</w:t>
      </w:r>
      <w:r w:rsidRPr="00500FEF" w:rsidR="00500FEF">
        <w:rPr>
          <w:rFonts w:eastAsia="MS Mincho"/>
          <w:sz w:val="28"/>
          <w:szCs w:val="28"/>
        </w:rPr>
        <w:t xml:space="preserve"> осуществлял услугу по перевозке пассажиров автомобильным транспортом в режиме такси по маршруту: г. </w:t>
      </w:r>
      <w:r w:rsidR="00C80F4E">
        <w:rPr>
          <w:rFonts w:eastAsia="MS Mincho"/>
          <w:sz w:val="28"/>
          <w:szCs w:val="28"/>
        </w:rPr>
        <w:t>----</w:t>
      </w:r>
      <w:r w:rsidRPr="00500FEF" w:rsidR="00500FEF">
        <w:rPr>
          <w:rFonts w:eastAsia="MS Mincho"/>
          <w:sz w:val="28"/>
          <w:szCs w:val="28"/>
        </w:rPr>
        <w:t xml:space="preserve"> стоимостью 150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</w:t>
      </w:r>
      <w:r w:rsidRPr="00AC0EEB" w:rsidR="00AC0EEB">
        <w:rPr>
          <w:rFonts w:eastAsia="MS Mincho"/>
          <w:sz w:val="28"/>
          <w:szCs w:val="28"/>
        </w:rPr>
        <w:t>специального разрешения (лицензии) на осуществление указанного вида деятельности, тем самым совершил правонарушение, предусмотренное ч. 2 ст. 14.1 КоАП РФ</w:t>
      </w:r>
      <w:r w:rsidR="004C1A28">
        <w:rPr>
          <w:rFonts w:eastAsia="MS Mincho"/>
          <w:sz w:val="28"/>
          <w:szCs w:val="28"/>
        </w:rPr>
        <w:t>.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В судебном заседании Петров Г.С. вину признал, в содеянном раскаялся, указал, что 02.02.2024 </w:t>
      </w:r>
      <w:r>
        <w:rPr>
          <w:rFonts w:eastAsia="MS Mincho"/>
          <w:sz w:val="28"/>
          <w:szCs w:val="28"/>
        </w:rPr>
        <w:t>получил лицензию</w:t>
      </w:r>
      <w:r w:rsidRPr="00500FEF">
        <w:rPr>
          <w:rFonts w:eastAsia="MS Mincho"/>
          <w:sz w:val="28"/>
          <w:szCs w:val="28"/>
        </w:rPr>
        <w:t>.</w:t>
      </w:r>
    </w:p>
    <w:p w:rsidR="004E4BE8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Исследовав письменные материалы дела, заслушав Петрова Г.С., мировой судья приходит к следующему.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>В соответствии с частью 2 статьи 14.</w:t>
      </w:r>
      <w:r w:rsidRPr="00AC0EEB">
        <w:rPr>
          <w:rFonts w:eastAsia="MS Mincho"/>
          <w:sz w:val="28"/>
          <w:szCs w:val="28"/>
        </w:rPr>
        <w:t>1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</w:t>
      </w:r>
      <w:r w:rsidRPr="00AC0EEB">
        <w:rPr>
          <w:rFonts w:eastAsia="MS Mincho"/>
          <w:sz w:val="28"/>
          <w:szCs w:val="28"/>
        </w:rPr>
        <w:t>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</w:t>
      </w:r>
      <w:r w:rsidRPr="00AC0EEB">
        <w:rPr>
          <w:rFonts w:eastAsia="MS Mincho"/>
          <w:sz w:val="28"/>
          <w:szCs w:val="28"/>
        </w:rPr>
        <w:t>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силу требований ст. 23 ГК РФ гражданин вправе заниматься предп</w:t>
      </w:r>
      <w:r w:rsidRPr="00834569">
        <w:rPr>
          <w:rFonts w:eastAsia="MS Mincho"/>
          <w:sz w:val="28"/>
          <w:szCs w:val="28"/>
        </w:rPr>
        <w:t>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 деятельности законом могут быть предусмотрены условия осуществл</w:t>
      </w:r>
      <w:r w:rsidRPr="00834569">
        <w:rPr>
          <w:rFonts w:eastAsia="MS Mincho"/>
          <w:sz w:val="28"/>
          <w:szCs w:val="28"/>
        </w:rPr>
        <w:t xml:space="preserve">ения гражданами такой </w:t>
      </w:r>
      <w:r w:rsidRPr="00834569">
        <w:rPr>
          <w:rFonts w:eastAsia="MS Mincho"/>
          <w:sz w:val="28"/>
          <w:szCs w:val="28"/>
        </w:rPr>
        <w:t>деятельности без государственной регистрации в качестве индивидуального предпринимателя.</w:t>
      </w:r>
    </w:p>
    <w:p w:rsidR="00834569" w:rsidRPr="00834569" w:rsidP="00AC0EEB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п. 1</w:t>
      </w:r>
      <w:r w:rsidR="00AC0EEB">
        <w:rPr>
          <w:rFonts w:eastAsia="MS Mincho"/>
          <w:sz w:val="28"/>
          <w:szCs w:val="28"/>
        </w:rPr>
        <w:t>6</w:t>
      </w:r>
      <w:r w:rsidRPr="00834569">
        <w:rPr>
          <w:rFonts w:eastAsia="MS Mincho"/>
          <w:sz w:val="28"/>
          <w:szCs w:val="28"/>
        </w:rPr>
        <w:t xml:space="preserve"> Постановления Пленума Верховного Суда Российской Федерации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  <w:r w:rsidR="00AC0EEB">
        <w:rPr>
          <w:rFonts w:eastAsia="MS Mincho"/>
          <w:sz w:val="28"/>
          <w:szCs w:val="28"/>
        </w:rPr>
        <w:t>п</w:t>
      </w:r>
      <w:r w:rsidRPr="00AC0EEB" w:rsidR="00AC0EEB">
        <w:rPr>
          <w:rFonts w:eastAsia="MS Mincho"/>
          <w:sz w:val="28"/>
          <w:szCs w:val="28"/>
        </w:rPr>
        <w:t>ри решении вопроса о наличии в действиях лица признаков состава административного правонарушения, предусмотренного частью 2 статьи 14.1 КоАП РФ, необходимо исходить из того, что в соответствии с абзацем третьим пункта 1 статьи 49 ГК РФ право осуществлять деятельность, на занятие которой необходимо получение специального разрешения (лицензии), возникает с момента получения разрешения (лицензии) или в указанный в нем срок и прекращается по истечении срока его действия (если не предусмотрено иное), а также в случаях приостановления или аннулирования разрешения (лицензии).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ч. 1 ст. 3 Федерального закона от 29 декабря 2022 г.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</w:t>
      </w:r>
      <w:r w:rsidRPr="00834569">
        <w:rPr>
          <w:rFonts w:eastAsia="MS Mincho"/>
          <w:sz w:val="28"/>
          <w:szCs w:val="28"/>
        </w:rPr>
        <w:t xml:space="preserve"> Федерации и о признании утратившими силу отдельных положений законодательных актов Российской Федерации»</w:t>
      </w:r>
      <w:r w:rsidR="00E571F1">
        <w:rPr>
          <w:rFonts w:eastAsia="MS Mincho"/>
          <w:sz w:val="28"/>
          <w:szCs w:val="28"/>
        </w:rPr>
        <w:t xml:space="preserve"> (далее – Закон № 580-ФЗ)</w:t>
      </w:r>
      <w:r w:rsidRPr="00834569">
        <w:rPr>
          <w:rFonts w:eastAsia="MS Mincho"/>
          <w:sz w:val="28"/>
          <w:szCs w:val="28"/>
        </w:rPr>
        <w:t xml:space="preserve"> деятельность по перевозке пассажиров и багажа легковым такси осуществляется на основании разрешения, предоставляемого юридиче</w:t>
      </w:r>
      <w:r w:rsidRPr="00834569">
        <w:rPr>
          <w:rFonts w:eastAsia="MS Mincho"/>
          <w:sz w:val="28"/>
          <w:szCs w:val="28"/>
        </w:rPr>
        <w:t>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</w:t>
      </w:r>
      <w:r w:rsidRPr="00834569">
        <w:rPr>
          <w:rFonts w:eastAsia="MS Mincho"/>
          <w:sz w:val="28"/>
          <w:szCs w:val="28"/>
        </w:rPr>
        <w:t>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Под физическим лицом, в силу п. 4 ст. 2 названного закона, понимается лицо, применяющее специальный налоговый режим «Налог на профессиональный доход» и не являющееся индивидуальным предприн</w:t>
      </w:r>
      <w:r w:rsidRPr="00834569">
        <w:rPr>
          <w:rFonts w:eastAsia="MS Mincho"/>
          <w:sz w:val="28"/>
          <w:szCs w:val="28"/>
        </w:rPr>
        <w:t>имателем.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>Не допускаются перевозка пассажиров и багажа за плату легковым автомобилем (предпринимательская деятельность по перевозке пассажиров и багажа легковым автомобилем) лицом, которому право на перевозку пассажиров и багажа не предоставлено в соответс</w:t>
      </w:r>
      <w:r w:rsidRPr="00AC0EEB">
        <w:rPr>
          <w:rFonts w:eastAsia="MS Mincho"/>
          <w:sz w:val="28"/>
          <w:szCs w:val="28"/>
        </w:rPr>
        <w:t xml:space="preserve">твии с требованиями настоящей статьи, распространение информации, содержащей предложение о такой перевозке, за исключением перевозок пассажиров и багажа по заказу, предусмотренных Федеральным законом от 8 ноября 2007 года </w:t>
      </w:r>
      <w:r w:rsidR="00E571F1">
        <w:rPr>
          <w:rFonts w:eastAsia="MS Mincho"/>
          <w:sz w:val="28"/>
          <w:szCs w:val="28"/>
        </w:rPr>
        <w:t>№</w:t>
      </w:r>
      <w:r w:rsidRPr="00AC0EEB">
        <w:rPr>
          <w:rFonts w:eastAsia="MS Mincho"/>
          <w:sz w:val="28"/>
          <w:szCs w:val="28"/>
        </w:rPr>
        <w:t xml:space="preserve"> 259-ФЗ </w:t>
      </w:r>
      <w:r w:rsidR="00E571F1">
        <w:rPr>
          <w:rFonts w:eastAsia="MS Mincho"/>
          <w:sz w:val="28"/>
          <w:szCs w:val="28"/>
        </w:rPr>
        <w:t>«</w:t>
      </w:r>
      <w:r w:rsidRPr="00AC0EEB">
        <w:rPr>
          <w:rFonts w:eastAsia="MS Mincho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E571F1">
        <w:rPr>
          <w:rFonts w:eastAsia="MS Mincho"/>
          <w:sz w:val="28"/>
          <w:szCs w:val="28"/>
        </w:rPr>
        <w:t>»</w:t>
      </w:r>
      <w:r w:rsidRPr="00AC0EEB">
        <w:rPr>
          <w:rFonts w:eastAsia="MS Mincho"/>
          <w:sz w:val="28"/>
          <w:szCs w:val="28"/>
        </w:rPr>
        <w:t>, и других случаев, предусмотренных законодательством Российской Федерации</w:t>
      </w:r>
      <w:r w:rsidR="00E571F1">
        <w:rPr>
          <w:rFonts w:eastAsia="MS Mincho"/>
          <w:sz w:val="28"/>
          <w:szCs w:val="28"/>
        </w:rPr>
        <w:t xml:space="preserve"> (ч. 7 ст. 3 Закона 580-ФЗ)</w:t>
      </w:r>
      <w:r w:rsidRPr="00AC0EEB">
        <w:rPr>
          <w:rFonts w:eastAsia="MS Mincho"/>
          <w:sz w:val="28"/>
          <w:szCs w:val="28"/>
        </w:rPr>
        <w:t>.</w:t>
      </w:r>
    </w:p>
    <w:p w:rsidR="00500FEF" w:rsidP="00834569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Событие административного правонарушения и вина Петрова Г.С. в его совер</w:t>
      </w:r>
      <w:r w:rsidRPr="00500FEF">
        <w:rPr>
          <w:rFonts w:eastAsia="MS Mincho"/>
          <w:sz w:val="28"/>
          <w:szCs w:val="28"/>
        </w:rPr>
        <w:t>шении подтверждаются совокупностью исследованных в судебном заседании доказательств: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- протоколом об административном правонарушении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 xml:space="preserve"> от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 xml:space="preserve">, в котором изложены события и обстоятельства административного правонарушения. </w:t>
      </w:r>
      <w:r w:rsidRPr="00500FEF">
        <w:rPr>
          <w:rFonts w:eastAsia="MS Mincho"/>
          <w:sz w:val="28"/>
          <w:szCs w:val="28"/>
        </w:rPr>
        <w:t>Права, предусмотр</w:t>
      </w:r>
      <w:r w:rsidRPr="00500FEF">
        <w:rPr>
          <w:rFonts w:eastAsia="MS Mincho"/>
          <w:sz w:val="28"/>
          <w:szCs w:val="28"/>
        </w:rPr>
        <w:t>енные ст. 25.1 Кодекса РФ об административных правонарушениях и положения ст. 51 Конституции Российской Федерации Петрову Г.С. разъяснены;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- планом проведения на территории г. Пыть-Яха профилактического мероприятия «Нелегальное такси», утвержденный начальн</w:t>
      </w:r>
      <w:r w:rsidRPr="00500FEF">
        <w:rPr>
          <w:rFonts w:eastAsia="MS Mincho"/>
          <w:sz w:val="28"/>
          <w:szCs w:val="28"/>
        </w:rPr>
        <w:t xml:space="preserve">иком полиции </w:t>
      </w:r>
      <w:r w:rsidR="00C80F4E">
        <w:rPr>
          <w:rFonts w:eastAsia="MS Mincho"/>
          <w:sz w:val="28"/>
          <w:szCs w:val="28"/>
        </w:rPr>
        <w:t>---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- письменными объяснениями Петрова Г.С. от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>из которых следует, что 01.02.2024 он принял заказ через онлайн приложение «Драйв», установленное в его телефоне, получив онлайн-перевод за его исполнение в размере 150 руб.  П</w:t>
      </w:r>
      <w:r w:rsidRPr="00500FEF">
        <w:rPr>
          <w:rFonts w:eastAsia="MS Mincho"/>
          <w:sz w:val="28"/>
          <w:szCs w:val="28"/>
        </w:rPr>
        <w:t>ассажирскими перевозками занимается периодически, так как находится на пенсии и это является дополнительным доходом к пенсии;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- письменными объяснениями свидетеля </w:t>
      </w:r>
      <w:r w:rsidR="00C80F4E">
        <w:rPr>
          <w:rFonts w:eastAsia="MS Mincho"/>
          <w:sz w:val="28"/>
          <w:szCs w:val="28"/>
        </w:rPr>
        <w:t>----</w:t>
      </w:r>
      <w:r w:rsidRPr="00500FEF">
        <w:rPr>
          <w:rFonts w:eastAsia="MS Mincho"/>
          <w:sz w:val="28"/>
          <w:szCs w:val="28"/>
        </w:rPr>
        <w:t xml:space="preserve">. от </w:t>
      </w:r>
      <w:r w:rsidR="00C80F4E">
        <w:rPr>
          <w:rFonts w:eastAsia="MS Mincho"/>
          <w:sz w:val="28"/>
          <w:szCs w:val="28"/>
        </w:rPr>
        <w:t>-----</w:t>
      </w:r>
      <w:r w:rsidRPr="00500FEF">
        <w:rPr>
          <w:rFonts w:eastAsia="MS Mincho"/>
          <w:sz w:val="28"/>
          <w:szCs w:val="28"/>
        </w:rPr>
        <w:t>, из которых следует, что 01.02.2024 она заказала такси через при</w:t>
      </w:r>
      <w:r w:rsidRPr="00500FEF">
        <w:rPr>
          <w:rFonts w:eastAsia="MS Mincho"/>
          <w:sz w:val="28"/>
          <w:szCs w:val="28"/>
        </w:rPr>
        <w:t>ложение «Драйв». К ней подъехало транспортное средство «</w:t>
      </w:r>
      <w:r w:rsidR="00C80F4E">
        <w:rPr>
          <w:rFonts w:eastAsia="MS Mincho"/>
          <w:sz w:val="28"/>
          <w:szCs w:val="28"/>
        </w:rPr>
        <w:t>----</w:t>
      </w:r>
      <w:r w:rsidRPr="00500FEF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C80F4E">
        <w:rPr>
          <w:rFonts w:eastAsia="MS Mincho"/>
          <w:sz w:val="28"/>
          <w:szCs w:val="28"/>
        </w:rPr>
        <w:t>-----</w:t>
      </w:r>
      <w:r w:rsidRPr="00500FEF">
        <w:rPr>
          <w:rFonts w:eastAsia="MS Mincho"/>
          <w:sz w:val="28"/>
          <w:szCs w:val="28"/>
        </w:rPr>
        <w:t>, при заказе такси высветилось имя водителя Григорий. За оказанную услугу она перевела водителю 150 руб.;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- копией протокола о досмотре транс</w:t>
      </w:r>
      <w:r w:rsidRPr="00500FEF">
        <w:rPr>
          <w:rFonts w:eastAsia="MS Mincho"/>
          <w:sz w:val="28"/>
          <w:szCs w:val="28"/>
        </w:rPr>
        <w:t xml:space="preserve">портного средства от </w:t>
      </w:r>
      <w:r w:rsidR="00C80F4E">
        <w:rPr>
          <w:rFonts w:eastAsia="MS Mincho"/>
          <w:sz w:val="28"/>
          <w:szCs w:val="28"/>
        </w:rPr>
        <w:t>----</w:t>
      </w:r>
      <w:r w:rsidRPr="00500FEF">
        <w:rPr>
          <w:rFonts w:eastAsia="MS Mincho"/>
          <w:sz w:val="28"/>
          <w:szCs w:val="28"/>
        </w:rPr>
        <w:t>, согласно которому досмотрено транспортное средство «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C80F4E">
        <w:rPr>
          <w:rFonts w:eastAsia="MS Mincho"/>
          <w:sz w:val="28"/>
          <w:szCs w:val="28"/>
        </w:rPr>
        <w:t>----</w:t>
      </w:r>
      <w:r w:rsidRPr="00500FEF">
        <w:rPr>
          <w:rFonts w:eastAsia="MS Mincho"/>
          <w:sz w:val="28"/>
          <w:szCs w:val="28"/>
        </w:rPr>
        <w:t xml:space="preserve"> Применялась видеозапись;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- рапортом ИДПС ГИБДД ОМВД России по г. Пыть-Яху от 01.02.2024 об обнаружении признак</w:t>
      </w:r>
      <w:r w:rsidRPr="00500FEF">
        <w:rPr>
          <w:rFonts w:eastAsia="MS Mincho"/>
          <w:sz w:val="28"/>
          <w:szCs w:val="28"/>
        </w:rPr>
        <w:t>ов правонарушения;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- копией водительского удостоверения </w:t>
      </w:r>
      <w:r w:rsidR="00C80F4E">
        <w:rPr>
          <w:rFonts w:eastAsia="MS Mincho"/>
          <w:sz w:val="28"/>
          <w:szCs w:val="28"/>
        </w:rPr>
        <w:t>----</w:t>
      </w:r>
      <w:r w:rsidRPr="00500FEF">
        <w:rPr>
          <w:rFonts w:eastAsia="MS Mincho"/>
          <w:sz w:val="28"/>
          <w:szCs w:val="28"/>
        </w:rPr>
        <w:t>выданного на имя Петрова Г.С.;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- копией свидетельства о регистрации транспортного средства, из которого следует, что собственником транспортного средства «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 xml:space="preserve"> государственный рег</w:t>
      </w:r>
      <w:r w:rsidRPr="00500FEF">
        <w:rPr>
          <w:rFonts w:eastAsia="MS Mincho"/>
          <w:sz w:val="28"/>
          <w:szCs w:val="28"/>
        </w:rPr>
        <w:t xml:space="preserve">истрационный знак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>является Петров Г.С.;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Петрову Г.С. выдано водительское удостоверение </w:t>
      </w:r>
      <w:r w:rsidR="00C80F4E">
        <w:rPr>
          <w:rFonts w:eastAsia="MS Mincho"/>
          <w:sz w:val="28"/>
          <w:szCs w:val="28"/>
        </w:rPr>
        <w:t>----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- скриншотом с телефона Мазитовой Л.В., согласно которому Григорий при</w:t>
      </w:r>
      <w:r w:rsidRPr="00500FEF">
        <w:rPr>
          <w:rFonts w:eastAsia="MS Mincho"/>
          <w:sz w:val="28"/>
          <w:szCs w:val="28"/>
        </w:rPr>
        <w:t xml:space="preserve">нял заказ по маршруту </w:t>
      </w:r>
      <w:r w:rsidR="00C80F4E">
        <w:rPr>
          <w:rFonts w:eastAsia="MS Mincho"/>
          <w:sz w:val="28"/>
          <w:szCs w:val="28"/>
        </w:rPr>
        <w:t>----</w:t>
      </w:r>
      <w:r w:rsidRPr="00500FEF">
        <w:rPr>
          <w:rFonts w:eastAsia="MS Mincho"/>
          <w:sz w:val="28"/>
          <w:szCs w:val="28"/>
        </w:rPr>
        <w:t xml:space="preserve"> стоимостью 150 руб., красный «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C80F4E">
        <w:rPr>
          <w:rFonts w:eastAsia="MS Mincho"/>
          <w:sz w:val="28"/>
          <w:szCs w:val="28"/>
        </w:rPr>
        <w:t>---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- копией чека по операции от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>, из которого следует, что Григорию Сергеевичу П. осуществлен пе</w:t>
      </w:r>
      <w:r w:rsidRPr="00500FEF">
        <w:rPr>
          <w:rFonts w:eastAsia="MS Mincho"/>
          <w:sz w:val="28"/>
          <w:szCs w:val="28"/>
        </w:rPr>
        <w:t>ревод от Любови Викторовны М. на сумму 150 руб.;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- копией ИНН Петрова Г.С.;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- выпиской из Единого государственного реестра налогоплательщиков в отношении физического лица от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 xml:space="preserve">, согласно которому Петрову Г.С. присвоен ИНН </w:t>
      </w:r>
      <w:r w:rsidR="00C80F4E">
        <w:rPr>
          <w:rFonts w:eastAsia="MS Mincho"/>
          <w:sz w:val="28"/>
          <w:szCs w:val="28"/>
        </w:rPr>
        <w:t>----</w:t>
      </w:r>
      <w:r w:rsidRPr="00500FEF">
        <w:rPr>
          <w:rFonts w:eastAsia="MS Mincho"/>
          <w:sz w:val="28"/>
          <w:szCs w:val="28"/>
        </w:rPr>
        <w:t>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- копией стр</w:t>
      </w:r>
      <w:r w:rsidRPr="00500FEF">
        <w:rPr>
          <w:rFonts w:eastAsia="MS Mincho"/>
          <w:sz w:val="28"/>
          <w:szCs w:val="28"/>
        </w:rPr>
        <w:t xml:space="preserve">ахового полиса №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 xml:space="preserve"> из которого следует, что Петров Г.С. допущен к управлению транспортным средством «Дэу Нексия», государственный регистрационный знак </w:t>
      </w:r>
      <w:r w:rsidR="00C80F4E">
        <w:rPr>
          <w:rFonts w:eastAsia="MS Mincho"/>
          <w:sz w:val="28"/>
          <w:szCs w:val="28"/>
        </w:rPr>
        <w:t>----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- скриншотом с сайта Единого федерального реестра выданных разрешений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 xml:space="preserve">» на транспортное средство государственный регистрационный знак </w:t>
      </w:r>
      <w:r w:rsidR="00C80F4E">
        <w:rPr>
          <w:rFonts w:eastAsia="MS Mincho"/>
          <w:sz w:val="28"/>
          <w:szCs w:val="28"/>
        </w:rPr>
        <w:t>---</w:t>
      </w:r>
      <w:r w:rsidRPr="00500FEF">
        <w:rPr>
          <w:rFonts w:eastAsia="MS Mincho"/>
          <w:sz w:val="28"/>
          <w:szCs w:val="28"/>
        </w:rPr>
        <w:t>, из которого следует, что разрешения не выдавались;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- реестром правонарушений.</w:t>
      </w:r>
    </w:p>
    <w:p w:rsidR="00500FEF" w:rsidRPr="00500FEF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Представленное фото приложения на телефоне Петрова Г.С. подлежит исключению из объема доказательств, п</w:t>
      </w:r>
      <w:r w:rsidRPr="00500FEF">
        <w:rPr>
          <w:rFonts w:eastAsia="MS Mincho"/>
          <w:sz w:val="28"/>
          <w:szCs w:val="28"/>
        </w:rPr>
        <w:t>оскольку должным образом не отображает содержимое телефона, изображение не четкое, увидеть его не представляется возможным.</w:t>
      </w:r>
    </w:p>
    <w:p w:rsidR="006911B4" w:rsidRPr="006911B4" w:rsidP="00500FEF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>Вместе с тем, мировой судья приходит к выводу о допустимости и достоверности иных исследованных доказательств, поскольку они получен</w:t>
      </w:r>
      <w:r w:rsidRPr="00500FEF">
        <w:rPr>
          <w:rFonts w:eastAsia="MS Mincho"/>
          <w:sz w:val="28"/>
          <w:szCs w:val="28"/>
        </w:rPr>
        <w:t>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E571F1" w:rsidRP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>Оказание услуги по перевозке пассажиров легковым такси за плату в отсутствие специального на то разрешения посягает на ус</w:t>
      </w:r>
      <w:r w:rsidRPr="00E571F1">
        <w:rPr>
          <w:rFonts w:eastAsia="MS Mincho"/>
          <w:sz w:val="28"/>
          <w:szCs w:val="28"/>
        </w:rPr>
        <w:t>тановленный порядок осуществления предпринимательской деятельности и образует состав административного правонарушения, предусмотренного частью 2 статьи 14.1 Кодекса Российской Федерации об административных правонарушениях.</w:t>
      </w:r>
    </w:p>
    <w:p w:rsid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 xml:space="preserve">При таких обстоятельствах, мировой судья находит вину </w:t>
      </w:r>
      <w:r w:rsidR="00500FEF">
        <w:rPr>
          <w:rFonts w:eastAsia="MS Mincho"/>
          <w:sz w:val="28"/>
          <w:szCs w:val="28"/>
        </w:rPr>
        <w:t>Петрова Г.С</w:t>
      </w:r>
      <w:r>
        <w:rPr>
          <w:rFonts w:eastAsia="MS Mincho"/>
          <w:sz w:val="28"/>
          <w:szCs w:val="28"/>
        </w:rPr>
        <w:t>.</w:t>
      </w:r>
      <w:r w:rsidRPr="00E571F1">
        <w:rPr>
          <w:rFonts w:eastAsia="MS Mincho"/>
          <w:sz w:val="28"/>
          <w:szCs w:val="28"/>
        </w:rPr>
        <w:t xml:space="preserve">  установленной и квалифицирует его действия по ч. 2 ст. 14.1 Кодекса Российской Федерации об административных правонарушениях – </w:t>
      </w:r>
      <w:r>
        <w:rPr>
          <w:rFonts w:eastAsia="MS Mincho"/>
          <w:sz w:val="28"/>
          <w:szCs w:val="28"/>
        </w:rPr>
        <w:t>о</w:t>
      </w:r>
      <w:r w:rsidRPr="00E571F1">
        <w:rPr>
          <w:rFonts w:eastAsia="MS Mincho"/>
          <w:sz w:val="28"/>
          <w:szCs w:val="28"/>
        </w:rPr>
        <w:t>существление предпринимательской деятельности без специально</w:t>
      </w:r>
      <w:r w:rsidRPr="00E571F1">
        <w:rPr>
          <w:rFonts w:eastAsia="MS Mincho"/>
          <w:sz w:val="28"/>
          <w:szCs w:val="28"/>
        </w:rPr>
        <w:t xml:space="preserve">го разрешения (лицензии), если такое разрешение (такая лицензия) обязательно (обязательна). </w:t>
      </w:r>
    </w:p>
    <w:p w:rsidR="00155E5D" w:rsidRPr="00CC12B4" w:rsidP="00E571F1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CC12B4">
        <w:rPr>
          <w:rFonts w:eastAsia="MS Mincho"/>
          <w:color w:val="000000" w:themeColor="text1"/>
          <w:sz w:val="28"/>
          <w:szCs w:val="28"/>
        </w:rPr>
        <w:t>Обстоятельств</w:t>
      </w:r>
      <w:r w:rsidR="003063D9">
        <w:rPr>
          <w:rFonts w:eastAsia="MS Mincho"/>
          <w:color w:val="000000" w:themeColor="text1"/>
          <w:sz w:val="28"/>
          <w:szCs w:val="28"/>
        </w:rPr>
        <w:t>ом</w:t>
      </w:r>
      <w:r w:rsidRPr="00CC12B4">
        <w:rPr>
          <w:rFonts w:eastAsia="MS Mincho"/>
          <w:color w:val="000000" w:themeColor="text1"/>
          <w:sz w:val="28"/>
          <w:szCs w:val="28"/>
        </w:rPr>
        <w:t>,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смягчающим наказание, в соответствии со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3063D9">
        <w:rPr>
          <w:rFonts w:eastAsia="MS Mincho"/>
          <w:color w:val="000000" w:themeColor="text1"/>
          <w:sz w:val="28"/>
          <w:szCs w:val="28"/>
        </w:rPr>
        <w:t>, является признание вины и раскаяние в содеянном</w:t>
      </w:r>
      <w:r w:rsidRPr="00CC12B4">
        <w:rPr>
          <w:rFonts w:eastAsia="MS Mincho"/>
          <w:color w:val="000000" w:themeColor="text1"/>
          <w:sz w:val="28"/>
          <w:szCs w:val="28"/>
        </w:rPr>
        <w:t>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>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совершенного правонарушен</w:t>
      </w:r>
      <w:r w:rsidRPr="004E4BE8">
        <w:rPr>
          <w:rFonts w:eastAsia="MS Mincho"/>
          <w:sz w:val="28"/>
          <w:szCs w:val="28"/>
        </w:rPr>
        <w:t xml:space="preserve">ия, личность </w:t>
      </w:r>
      <w:r w:rsidR="00500FEF">
        <w:rPr>
          <w:rFonts w:eastAsia="MS Mincho"/>
          <w:sz w:val="28"/>
          <w:szCs w:val="28"/>
        </w:rPr>
        <w:t>Петрова Г.С.,</w:t>
      </w:r>
      <w:r w:rsidRPr="00642A8A" w:rsidR="00642A8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063D9">
        <w:rPr>
          <w:rFonts w:eastAsia="MS Mincho"/>
          <w:sz w:val="28"/>
          <w:szCs w:val="28"/>
        </w:rPr>
        <w:t>наличие</w:t>
      </w:r>
      <w:r w:rsidR="001A4684">
        <w:rPr>
          <w:rFonts w:eastAsia="MS Mincho"/>
          <w:sz w:val="28"/>
          <w:szCs w:val="28"/>
        </w:rPr>
        <w:t xml:space="preserve"> </w:t>
      </w:r>
      <w:r w:rsidR="00CC12B4">
        <w:rPr>
          <w:rFonts w:eastAsia="MS Mincho"/>
          <w:sz w:val="28"/>
          <w:szCs w:val="28"/>
        </w:rPr>
        <w:t>смягчающ</w:t>
      </w:r>
      <w:r w:rsidR="003063D9">
        <w:rPr>
          <w:rFonts w:eastAsia="MS Mincho"/>
          <w:sz w:val="28"/>
          <w:szCs w:val="28"/>
        </w:rPr>
        <w:t>его</w:t>
      </w:r>
      <w:r w:rsidR="00CC12B4">
        <w:rPr>
          <w:rFonts w:eastAsia="MS Mincho"/>
          <w:sz w:val="28"/>
          <w:szCs w:val="28"/>
        </w:rPr>
        <w:t xml:space="preserve"> и</w:t>
      </w:r>
      <w:r w:rsidR="003063D9">
        <w:rPr>
          <w:rFonts w:eastAsia="MS Mincho"/>
          <w:sz w:val="28"/>
          <w:szCs w:val="28"/>
        </w:rPr>
        <w:t xml:space="preserve"> отсутствие</w:t>
      </w:r>
      <w:r w:rsidRPr="004E4BE8">
        <w:rPr>
          <w:rFonts w:eastAsia="MS Mincho"/>
          <w:sz w:val="28"/>
          <w:szCs w:val="28"/>
        </w:rPr>
        <w:t xml:space="preserve"> 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E571F1">
        <w:rPr>
          <w:rFonts w:eastAsia="MS Mincho"/>
          <w:sz w:val="28"/>
          <w:szCs w:val="28"/>
        </w:rPr>
        <w:t>без конфискации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500FEF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614D0D" w:rsidRPr="00B51702" w:rsidP="00500FEF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E571F1" w:rsidP="00614D0D">
      <w:pPr>
        <w:ind w:firstLine="708"/>
        <w:jc w:val="both"/>
        <w:rPr>
          <w:rFonts w:eastAsia="MS Mincho"/>
          <w:sz w:val="28"/>
          <w:szCs w:val="28"/>
        </w:rPr>
      </w:pPr>
      <w:r w:rsidRPr="00500FEF">
        <w:rPr>
          <w:rFonts w:eastAsia="MS Mincho"/>
          <w:sz w:val="28"/>
          <w:szCs w:val="28"/>
        </w:rPr>
        <w:t xml:space="preserve">Петрова Григория Сергеевича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</w:t>
      </w:r>
      <w:r w:rsidRPr="00E571F1" w:rsidR="00E571F1">
        <w:rPr>
          <w:rFonts w:eastAsia="MS Mincho"/>
          <w:sz w:val="28"/>
          <w:szCs w:val="28"/>
        </w:rPr>
        <w:t>2 000 (двух тысяч) рублей, без конфискации.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</w:t>
      </w:r>
      <w:r w:rsidRPr="008623B2">
        <w:rPr>
          <w:snapToGrid w:val="0"/>
          <w:sz w:val="28"/>
          <w:szCs w:val="28"/>
        </w:rPr>
        <w:t>ративного обеспечения 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</w:t>
      </w:r>
      <w:r w:rsidRPr="008623B2">
        <w:rPr>
          <w:snapToGrid w:val="0"/>
          <w:sz w:val="28"/>
          <w:szCs w:val="28"/>
        </w:rPr>
        <w:t>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500FEF" w:rsidR="00500FEF">
        <w:rPr>
          <w:snapToGrid w:val="0"/>
          <w:sz w:val="28"/>
          <w:szCs w:val="28"/>
        </w:rPr>
        <w:t>0412365400245003922414127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 xml:space="preserve">ия платежа с </w:t>
      </w:r>
      <w:r w:rsidRPr="00B51702">
        <w:rPr>
          <w:rFonts w:eastAsia="MS Mincho"/>
          <w:sz w:val="28"/>
          <w:szCs w:val="28"/>
        </w:rPr>
        <w:t>указанным УИН платежной 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</w:t>
      </w:r>
      <w:r w:rsidRPr="00B51702">
        <w:rPr>
          <w:sz w:val="28"/>
          <w:szCs w:val="28"/>
        </w:rPr>
        <w:t>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</w:t>
      </w:r>
      <w:r w:rsidRPr="00B51702">
        <w:rPr>
          <w:sz w:val="28"/>
          <w:szCs w:val="28"/>
        </w:rPr>
        <w:t>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</w:t>
      </w:r>
      <w:r w:rsidRPr="00B51702">
        <w:rPr>
          <w:sz w:val="28"/>
          <w:szCs w:val="28"/>
        </w:rPr>
        <w:t>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</w:t>
      </w:r>
      <w:r w:rsidRPr="00B51702">
        <w:rPr>
          <w:sz w:val="28"/>
          <w:szCs w:val="28"/>
        </w:rPr>
        <w:t xml:space="preserve">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B51702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</w:t>
      </w:r>
      <w:r w:rsidRPr="00B51702">
        <w:rPr>
          <w:rFonts w:eastAsia="MS Mincho"/>
          <w:sz w:val="28"/>
          <w:szCs w:val="28"/>
        </w:rPr>
        <w:t xml:space="preserve">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C80F4E">
        <w:rPr>
          <w:rFonts w:eastAsia="MS Mincho"/>
          <w:sz w:val="28"/>
          <w:szCs w:val="28"/>
        </w:rPr>
        <w:t xml:space="preserve">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C66938" w:rsidRPr="00B51702" w:rsidP="00614D0D">
      <w:pPr>
        <w:rPr>
          <w:rFonts w:eastAsia="MS Mincho"/>
          <w:sz w:val="28"/>
          <w:szCs w:val="28"/>
        </w:rPr>
      </w:pP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4E">
          <w:rPr>
            <w:noProof/>
          </w:rPr>
          <w:t>6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500FEF">
      <w:rPr>
        <w:lang w:val="en-US"/>
      </w:rPr>
      <w:t>M</w:t>
    </w:r>
    <w:r w:rsidRPr="00DB64B3">
      <w:t>S00</w:t>
    </w:r>
    <w:r w:rsidR="007A611E">
      <w:rPr>
        <w:lang w:val="en-US"/>
      </w:rPr>
      <w:t>2</w:t>
    </w:r>
    <w:r w:rsidR="00500FEF">
      <w:t>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500FEF">
      <w:t>204</w:t>
    </w:r>
    <w:r w:rsidR="00AC0EEB">
      <w:t>6</w:t>
    </w:r>
    <w:r w:rsidRPr="00DB64B3">
      <w:t>-</w:t>
    </w:r>
    <w:r w:rsidR="00500FEF"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000"/>
    <w:rsid w:val="0031044D"/>
    <w:rsid w:val="00310450"/>
    <w:rsid w:val="00313181"/>
    <w:rsid w:val="003141EE"/>
    <w:rsid w:val="0032073E"/>
    <w:rsid w:val="00324085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A30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0FEF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53FC"/>
    <w:rsid w:val="00AA69FD"/>
    <w:rsid w:val="00AA6E1B"/>
    <w:rsid w:val="00AB0452"/>
    <w:rsid w:val="00AB06F3"/>
    <w:rsid w:val="00AB1E70"/>
    <w:rsid w:val="00AB4259"/>
    <w:rsid w:val="00AC0EEB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0F4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1F1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5820-F1A7-4BB6-965D-1CD79001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